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302E9" w:rsidRPr="005302E9" w:rsidRDefault="005302E9" w:rsidP="005302E9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</w:t>
      </w:r>
    </w:p>
    <w:p w:rsidR="005302E9" w:rsidRPr="005302E9" w:rsidRDefault="005302E9" w:rsidP="005302E9">
      <w:pPr>
        <w:jc w:val="right"/>
        <w:rPr>
          <w:rFonts w:ascii="Times New Roman" w:hAnsi="Times New Roman" w:cs="Times New Roman"/>
          <w:sz w:val="28"/>
          <w:szCs w:val="28"/>
        </w:rPr>
      </w:pPr>
      <w:r w:rsidRPr="005302E9">
        <w:rPr>
          <w:rFonts w:ascii="Times New Roman" w:hAnsi="Times New Roman" w:cs="Times New Roman"/>
          <w:sz w:val="28"/>
          <w:szCs w:val="28"/>
        </w:rPr>
        <w:t>к приказу департамента строительства</w:t>
      </w:r>
    </w:p>
    <w:p w:rsidR="005302E9" w:rsidRPr="005302E9" w:rsidRDefault="005302E9" w:rsidP="005302E9">
      <w:pPr>
        <w:jc w:val="right"/>
        <w:rPr>
          <w:rFonts w:ascii="Times New Roman" w:hAnsi="Times New Roman" w:cs="Times New Roman"/>
          <w:sz w:val="28"/>
          <w:szCs w:val="28"/>
        </w:rPr>
      </w:pPr>
      <w:r w:rsidRPr="005302E9">
        <w:rPr>
          <w:rFonts w:ascii="Times New Roman" w:hAnsi="Times New Roman" w:cs="Times New Roman"/>
          <w:sz w:val="28"/>
          <w:szCs w:val="28"/>
        </w:rPr>
        <w:t xml:space="preserve">архитектуры и ЖКХ </w:t>
      </w:r>
    </w:p>
    <w:p w:rsidR="005302E9" w:rsidRPr="005302E9" w:rsidRDefault="005302E9" w:rsidP="005302E9">
      <w:pPr>
        <w:jc w:val="right"/>
        <w:rPr>
          <w:rFonts w:ascii="Times New Roman" w:hAnsi="Times New Roman" w:cs="Times New Roman"/>
          <w:spacing w:val="-8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 26</w:t>
      </w:r>
      <w:r w:rsidRPr="005302E9">
        <w:rPr>
          <w:rFonts w:ascii="Times New Roman" w:hAnsi="Times New Roman" w:cs="Times New Roman"/>
          <w:sz w:val="28"/>
          <w:szCs w:val="28"/>
        </w:rPr>
        <w:t>.03.2021   №8</w:t>
      </w:r>
      <w:r>
        <w:rPr>
          <w:rFonts w:ascii="Times New Roman" w:hAnsi="Times New Roman" w:cs="Times New Roman"/>
          <w:sz w:val="28"/>
          <w:szCs w:val="28"/>
        </w:rPr>
        <w:t>1</w:t>
      </w:r>
      <w:r w:rsidRPr="005302E9">
        <w:rPr>
          <w:rFonts w:ascii="Times New Roman" w:hAnsi="Times New Roman" w:cs="Times New Roman"/>
          <w:sz w:val="28"/>
          <w:szCs w:val="28"/>
        </w:rPr>
        <w:t>-н</w:t>
      </w:r>
    </w:p>
    <w:p w:rsidR="005058CE" w:rsidRDefault="005058CE" w:rsidP="005058CE">
      <w:pPr>
        <w:shd w:val="clear" w:color="auto" w:fill="FFFFFF"/>
        <w:ind w:left="851" w:right="1151"/>
        <w:jc w:val="center"/>
        <w:rPr>
          <w:rFonts w:ascii="Times New Roman" w:hAnsi="Times New Roman" w:cs="Times New Roman"/>
          <w:b/>
          <w:bCs/>
          <w:color w:val="000000"/>
          <w:spacing w:val="-11"/>
          <w:sz w:val="28"/>
          <w:szCs w:val="28"/>
        </w:rPr>
      </w:pPr>
    </w:p>
    <w:p w:rsidR="005058CE" w:rsidRDefault="005058CE" w:rsidP="005058CE">
      <w:pPr>
        <w:shd w:val="clear" w:color="auto" w:fill="FFFFFF"/>
        <w:ind w:left="851" w:right="1151"/>
        <w:jc w:val="center"/>
        <w:rPr>
          <w:rFonts w:ascii="Times New Roman" w:hAnsi="Times New Roman" w:cs="Times New Roman"/>
          <w:b/>
          <w:bCs/>
          <w:color w:val="000000"/>
          <w:spacing w:val="-11"/>
          <w:sz w:val="28"/>
          <w:szCs w:val="28"/>
        </w:rPr>
      </w:pPr>
      <w:bookmarkStart w:id="0" w:name="_GoBack"/>
      <w:bookmarkEnd w:id="0"/>
    </w:p>
    <w:p w:rsidR="00E00E48" w:rsidRPr="009266B5" w:rsidRDefault="00E00E48" w:rsidP="005058CE">
      <w:pPr>
        <w:shd w:val="clear" w:color="auto" w:fill="FFFFFF"/>
        <w:ind w:left="851" w:right="1151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9266B5">
        <w:rPr>
          <w:rFonts w:ascii="Times New Roman" w:hAnsi="Times New Roman" w:cs="Times New Roman"/>
          <w:b/>
          <w:bCs/>
          <w:color w:val="000000"/>
          <w:sz w:val="28"/>
          <w:szCs w:val="28"/>
        </w:rPr>
        <w:t>Основная часть проекта межевания</w:t>
      </w:r>
      <w:r w:rsidR="002C5825" w:rsidRPr="009266B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                                    </w:t>
      </w:r>
      <w:r w:rsidR="006161A7" w:rsidRPr="009266B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   </w:t>
      </w:r>
      <w:r w:rsidR="002C5825" w:rsidRPr="009266B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="00D70F25" w:rsidRPr="009266B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                  </w:t>
      </w:r>
      <w:r w:rsidRPr="009266B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="002C5825" w:rsidRPr="009266B5">
        <w:rPr>
          <w:rFonts w:ascii="Times New Roman" w:hAnsi="Times New Roman" w:cs="Times New Roman"/>
          <w:b/>
          <w:bCs/>
          <w:color w:val="000000"/>
          <w:sz w:val="28"/>
          <w:szCs w:val="28"/>
        </w:rPr>
        <w:t>«</w:t>
      </w:r>
      <w:r w:rsidR="00F436DC" w:rsidRPr="009266B5">
        <w:rPr>
          <w:rFonts w:ascii="Times New Roman" w:hAnsi="Times New Roman" w:cs="Times New Roman"/>
          <w:b/>
          <w:bCs/>
          <w:color w:val="000000"/>
          <w:sz w:val="28"/>
          <w:szCs w:val="28"/>
        </w:rPr>
        <w:t>Трасса перевозки бурового оборудования к поисково-оценочным скважинам №№8408П, 8409П, 8410П, 8411П Салымского 4 участка недр</w:t>
      </w:r>
      <w:r w:rsidRPr="009266B5">
        <w:rPr>
          <w:rFonts w:ascii="Times New Roman" w:hAnsi="Times New Roman" w:cs="Times New Roman"/>
          <w:b/>
          <w:bCs/>
          <w:color w:val="000000"/>
          <w:sz w:val="28"/>
          <w:szCs w:val="28"/>
        </w:rPr>
        <w:t>»</w:t>
      </w:r>
    </w:p>
    <w:p w:rsidR="005058CE" w:rsidRDefault="005058CE" w:rsidP="005058CE">
      <w:pPr>
        <w:shd w:val="clear" w:color="auto" w:fill="FFFFFF"/>
        <w:ind w:left="851" w:right="1151"/>
        <w:jc w:val="center"/>
        <w:rPr>
          <w:rFonts w:ascii="Times New Roman" w:hAnsi="Times New Roman" w:cs="Times New Roman"/>
          <w:b/>
          <w:bCs/>
          <w:color w:val="000000"/>
          <w:spacing w:val="-19"/>
          <w:sz w:val="28"/>
          <w:szCs w:val="28"/>
        </w:rPr>
      </w:pPr>
    </w:p>
    <w:p w:rsidR="00E00E48" w:rsidRPr="009266B5" w:rsidRDefault="00E00E48" w:rsidP="00F77C3C">
      <w:pPr>
        <w:shd w:val="clear" w:color="auto" w:fill="FFFFFF"/>
        <w:ind w:left="1225"/>
        <w:jc w:val="center"/>
      </w:pPr>
      <w:r w:rsidRPr="009266B5">
        <w:rPr>
          <w:rFonts w:ascii="Times New Roman" w:hAnsi="Times New Roman" w:cs="Times New Roman"/>
          <w:color w:val="000000"/>
          <w:sz w:val="24"/>
          <w:szCs w:val="24"/>
        </w:rPr>
        <w:t>РАЗДЕЛ 1: ПРОЕКТ МЕЖЕВАНИЯ ТЕРРИТОРИИ. ТЕКСТОВАЯ ЧАСТЬ</w:t>
      </w:r>
    </w:p>
    <w:p w:rsidR="00E00E48" w:rsidRPr="009266B5" w:rsidRDefault="0048282E" w:rsidP="00503484">
      <w:pPr>
        <w:shd w:val="clear" w:color="auto" w:fill="FFFFFF"/>
        <w:tabs>
          <w:tab w:val="left" w:pos="9781"/>
        </w:tabs>
        <w:spacing w:before="235"/>
        <w:ind w:left="142" w:firstLine="709"/>
        <w:jc w:val="both"/>
      </w:pPr>
      <w:r w:rsidRPr="009266B5">
        <w:rPr>
          <w:rFonts w:ascii="Times New Roman" w:hAnsi="Times New Roman" w:cs="Times New Roman"/>
          <w:color w:val="000000"/>
          <w:sz w:val="24"/>
          <w:szCs w:val="24"/>
        </w:rPr>
        <w:t xml:space="preserve">1.1  </w:t>
      </w:r>
      <w:r w:rsidR="00E00E48" w:rsidRPr="009266B5">
        <w:rPr>
          <w:rFonts w:ascii="Times New Roman" w:hAnsi="Times New Roman" w:cs="Times New Roman"/>
          <w:color w:val="000000"/>
          <w:sz w:val="24"/>
          <w:szCs w:val="24"/>
        </w:rPr>
        <w:t>Перечень и сведения о площади образуемых участков, в том числе возможные способы их</w:t>
      </w:r>
      <w:r w:rsidR="006A4F92" w:rsidRPr="009266B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E00E48" w:rsidRPr="009266B5">
        <w:rPr>
          <w:rFonts w:ascii="Times New Roman" w:hAnsi="Times New Roman" w:cs="Times New Roman"/>
          <w:color w:val="000000"/>
          <w:sz w:val="24"/>
          <w:szCs w:val="24"/>
        </w:rPr>
        <w:t>образования</w:t>
      </w:r>
    </w:p>
    <w:p w:rsidR="00CD2C25" w:rsidRPr="009266B5" w:rsidRDefault="00CD2C25" w:rsidP="00CD2C25">
      <w:pPr>
        <w:shd w:val="clear" w:color="auto" w:fill="FFFFFF"/>
        <w:ind w:left="4763"/>
      </w:pPr>
    </w:p>
    <w:p w:rsidR="00E00E48" w:rsidRPr="009266B5" w:rsidRDefault="00E00E48" w:rsidP="00503484">
      <w:pPr>
        <w:shd w:val="clear" w:color="auto" w:fill="FFFFFF"/>
        <w:tabs>
          <w:tab w:val="left" w:pos="851"/>
          <w:tab w:val="left" w:pos="10197"/>
        </w:tabs>
        <w:spacing w:line="274" w:lineRule="exact"/>
        <w:ind w:left="6" w:firstLine="845"/>
        <w:jc w:val="both"/>
      </w:pPr>
      <w:r w:rsidRPr="009266B5">
        <w:rPr>
          <w:rFonts w:ascii="Times New Roman" w:hAnsi="Times New Roman" w:cs="Times New Roman"/>
          <w:color w:val="000000"/>
          <w:sz w:val="24"/>
          <w:szCs w:val="24"/>
        </w:rPr>
        <w:t>В соответствии с пунктом 2 статьи 43 Градостроительного Кодекса Российской Федерации подготовка проекта межевания территории выполнена для определения местоположения границ образуемых и изменяемых земельных участков.</w:t>
      </w:r>
    </w:p>
    <w:p w:rsidR="00E00E48" w:rsidRPr="009266B5" w:rsidRDefault="00E00E48" w:rsidP="006A4F92">
      <w:pPr>
        <w:shd w:val="clear" w:color="auto" w:fill="FFFFFF"/>
        <w:tabs>
          <w:tab w:val="left" w:pos="10197"/>
        </w:tabs>
        <w:spacing w:line="274" w:lineRule="exact"/>
        <w:ind w:firstLine="845"/>
        <w:jc w:val="both"/>
      </w:pPr>
      <w:r w:rsidRPr="009266B5">
        <w:rPr>
          <w:rFonts w:ascii="Times New Roman" w:hAnsi="Times New Roman" w:cs="Times New Roman"/>
          <w:color w:val="000000"/>
          <w:sz w:val="24"/>
          <w:szCs w:val="24"/>
        </w:rPr>
        <w:t>При подготовке проекта межевания территории определение местоположения границ, образуемых и изменяемых земельных участков, осуществляется в соответствии с градостроительными регламентами и нормами отвода земельных участков для конкретных видов деятельности, установленными в соответствии с федеральными законами, техническими регламентами.</w:t>
      </w:r>
    </w:p>
    <w:p w:rsidR="00E00E48" w:rsidRPr="009266B5" w:rsidRDefault="00E00E48" w:rsidP="006A4F92">
      <w:pPr>
        <w:shd w:val="clear" w:color="auto" w:fill="FFFFFF"/>
        <w:tabs>
          <w:tab w:val="left" w:pos="10197"/>
        </w:tabs>
        <w:spacing w:line="274" w:lineRule="exact"/>
        <w:ind w:left="5" w:firstLine="845"/>
        <w:jc w:val="both"/>
      </w:pPr>
      <w:r w:rsidRPr="009266B5">
        <w:rPr>
          <w:rFonts w:ascii="Times New Roman" w:hAnsi="Times New Roman" w:cs="Times New Roman"/>
          <w:color w:val="000000"/>
          <w:sz w:val="24"/>
          <w:szCs w:val="24"/>
        </w:rPr>
        <w:t>Границы и координаты земельных участков в графических материалах определены в местной системе координат Ханты-Мансийского автономного округа - Югры: МСК-86.</w:t>
      </w:r>
    </w:p>
    <w:p w:rsidR="00E00E48" w:rsidRPr="009266B5" w:rsidRDefault="00E00E48" w:rsidP="006A4F92">
      <w:pPr>
        <w:shd w:val="clear" w:color="auto" w:fill="FFFFFF"/>
        <w:tabs>
          <w:tab w:val="left" w:pos="10197"/>
        </w:tabs>
        <w:spacing w:line="274" w:lineRule="exact"/>
        <w:ind w:left="5" w:firstLine="845"/>
        <w:jc w:val="both"/>
        <w:rPr>
          <w:color w:val="000000"/>
        </w:rPr>
      </w:pPr>
      <w:r w:rsidRPr="009266B5">
        <w:rPr>
          <w:rFonts w:ascii="Times New Roman" w:hAnsi="Times New Roman" w:cs="Times New Roman"/>
          <w:color w:val="000000"/>
          <w:sz w:val="24"/>
          <w:szCs w:val="24"/>
        </w:rPr>
        <w:t>Проектируемый объект располагается на землях лесного фонда Самаровского лесничества</w:t>
      </w:r>
      <w:r w:rsidR="00F436DC" w:rsidRPr="009266B5">
        <w:rPr>
          <w:rFonts w:ascii="Times New Roman" w:hAnsi="Times New Roman" w:cs="Times New Roman"/>
          <w:color w:val="000000"/>
          <w:sz w:val="24"/>
          <w:szCs w:val="24"/>
        </w:rPr>
        <w:t>, Правдинского</w:t>
      </w:r>
      <w:r w:rsidR="00B50DF7" w:rsidRPr="009266B5">
        <w:rPr>
          <w:rFonts w:ascii="Times New Roman" w:hAnsi="Times New Roman" w:cs="Times New Roman"/>
          <w:color w:val="000000"/>
          <w:sz w:val="24"/>
          <w:szCs w:val="24"/>
        </w:rPr>
        <w:t xml:space="preserve"> участкового </w:t>
      </w:r>
      <w:r w:rsidRPr="009266B5">
        <w:rPr>
          <w:rFonts w:ascii="Times New Roman" w:hAnsi="Times New Roman" w:cs="Times New Roman"/>
          <w:color w:val="000000"/>
          <w:sz w:val="24"/>
          <w:szCs w:val="24"/>
        </w:rPr>
        <w:t>лесничеств</w:t>
      </w:r>
      <w:r w:rsidR="00F436DC" w:rsidRPr="009266B5">
        <w:rPr>
          <w:rFonts w:ascii="Times New Roman" w:hAnsi="Times New Roman" w:cs="Times New Roman"/>
          <w:color w:val="000000"/>
          <w:sz w:val="24"/>
          <w:szCs w:val="24"/>
        </w:rPr>
        <w:t>а, Правдинского</w:t>
      </w:r>
      <w:r w:rsidR="00B50DF7" w:rsidRPr="009266B5">
        <w:rPr>
          <w:rFonts w:ascii="Times New Roman" w:hAnsi="Times New Roman" w:cs="Times New Roman"/>
          <w:color w:val="000000"/>
          <w:sz w:val="24"/>
          <w:szCs w:val="24"/>
        </w:rPr>
        <w:t xml:space="preserve"> урочища</w:t>
      </w:r>
      <w:r w:rsidRPr="009266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E00E48" w:rsidRPr="009266B5" w:rsidRDefault="00E00E48" w:rsidP="006A4F92">
      <w:pPr>
        <w:shd w:val="clear" w:color="auto" w:fill="FFFFFF"/>
        <w:tabs>
          <w:tab w:val="left" w:pos="10197"/>
        </w:tabs>
        <w:spacing w:line="274" w:lineRule="exact"/>
        <w:ind w:left="5" w:firstLine="850"/>
        <w:jc w:val="both"/>
      </w:pPr>
      <w:r w:rsidRPr="009266B5">
        <w:rPr>
          <w:rFonts w:ascii="Times New Roman" w:hAnsi="Times New Roman" w:cs="Times New Roman"/>
          <w:color w:val="000000"/>
          <w:sz w:val="24"/>
          <w:szCs w:val="24"/>
        </w:rPr>
        <w:t xml:space="preserve">Для обеспечения совмещения границ земельных (лесных) участков с границами ранее сформированных земельных (лесных) участков (исключения вклинивания, вкрапления, изломанности границ, </w:t>
      </w:r>
      <w:r w:rsidR="00062AC8" w:rsidRPr="009266B5">
        <w:rPr>
          <w:rFonts w:ascii="Times New Roman" w:hAnsi="Times New Roman" w:cs="Times New Roman"/>
          <w:color w:val="000000"/>
          <w:sz w:val="24"/>
          <w:szCs w:val="24"/>
        </w:rPr>
        <w:t>чересполосицы</w:t>
      </w:r>
      <w:r w:rsidRPr="009266B5">
        <w:rPr>
          <w:rFonts w:ascii="Times New Roman" w:hAnsi="Times New Roman" w:cs="Times New Roman"/>
          <w:color w:val="000000"/>
          <w:sz w:val="24"/>
          <w:szCs w:val="24"/>
        </w:rPr>
        <w:t xml:space="preserve">), в границы испрашиваемых площадей включены земли за пределами зоны размещения проектируемого </w:t>
      </w:r>
      <w:r w:rsidR="00062AC8" w:rsidRPr="009266B5">
        <w:rPr>
          <w:rFonts w:ascii="Times New Roman" w:hAnsi="Times New Roman" w:cs="Times New Roman"/>
          <w:color w:val="000000"/>
          <w:sz w:val="24"/>
          <w:szCs w:val="24"/>
        </w:rPr>
        <w:t>объекта</w:t>
      </w:r>
      <w:r w:rsidRPr="009266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E00E48" w:rsidRDefault="00E00E48" w:rsidP="006821C0">
      <w:pPr>
        <w:shd w:val="clear" w:color="auto" w:fill="FFFFFF"/>
        <w:tabs>
          <w:tab w:val="left" w:pos="9781"/>
        </w:tabs>
        <w:spacing w:before="278"/>
        <w:ind w:left="859"/>
        <w:jc w:val="right"/>
      </w:pPr>
      <w:r>
        <w:rPr>
          <w:rFonts w:ascii="Times New Roman" w:hAnsi="Times New Roman" w:cs="Times New Roman"/>
          <w:color w:val="000000"/>
          <w:spacing w:val="-2"/>
          <w:sz w:val="24"/>
          <w:szCs w:val="24"/>
        </w:rPr>
        <w:t>Таблица</w:t>
      </w:r>
      <w:r w:rsidR="00F00546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 1</w:t>
      </w:r>
    </w:p>
    <w:p w:rsidR="00E00E48" w:rsidRDefault="00E00E48" w:rsidP="00B14FE5">
      <w:pPr>
        <w:shd w:val="clear" w:color="auto" w:fill="FFFFFF"/>
        <w:ind w:left="851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F00546">
        <w:rPr>
          <w:rFonts w:ascii="Times New Roman" w:hAnsi="Times New Roman" w:cs="Times New Roman"/>
          <w:color w:val="000000"/>
          <w:sz w:val="24"/>
          <w:szCs w:val="24"/>
        </w:rPr>
        <w:t>Площади земельных участков</w:t>
      </w:r>
      <w:r w:rsidR="00062AC8">
        <w:rPr>
          <w:rFonts w:ascii="Times New Roman" w:hAnsi="Times New Roman" w:cs="Times New Roman"/>
          <w:color w:val="000000"/>
          <w:sz w:val="24"/>
          <w:szCs w:val="24"/>
        </w:rPr>
        <w:t>,</w:t>
      </w:r>
      <w:r w:rsidRPr="00F00546">
        <w:rPr>
          <w:rFonts w:ascii="Times New Roman" w:hAnsi="Times New Roman" w:cs="Times New Roman"/>
          <w:color w:val="000000"/>
          <w:sz w:val="24"/>
          <w:szCs w:val="24"/>
        </w:rPr>
        <w:t xml:space="preserve"> подлежащих межеванию</w:t>
      </w:r>
    </w:p>
    <w:p w:rsidR="00C44781" w:rsidRPr="00F00546" w:rsidRDefault="00C44781" w:rsidP="00062AC8">
      <w:pPr>
        <w:shd w:val="clear" w:color="auto" w:fill="FFFFFF"/>
        <w:ind w:left="850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E00E48" w:rsidRDefault="00E00E48">
      <w:pPr>
        <w:spacing w:after="5" w:line="1" w:lineRule="exact"/>
        <w:rPr>
          <w:rFonts w:ascii="Times New Roman" w:hAnsi="Times New Roman" w:cs="Times New Roman"/>
          <w:sz w:val="2"/>
          <w:szCs w:val="2"/>
        </w:rPr>
      </w:pPr>
    </w:p>
    <w:tbl>
      <w:tblPr>
        <w:tblW w:w="0" w:type="auto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153"/>
        <w:gridCol w:w="2410"/>
        <w:gridCol w:w="2126"/>
        <w:gridCol w:w="3261"/>
      </w:tblGrid>
      <w:tr w:rsidR="00062AC8" w:rsidRPr="00206E77" w:rsidTr="006821C0">
        <w:trPr>
          <w:trHeight w:hRule="exact" w:val="931"/>
          <w:jc w:val="center"/>
        </w:trPr>
        <w:tc>
          <w:tcPr>
            <w:tcW w:w="21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62AC8" w:rsidRPr="00206E77" w:rsidRDefault="00062AC8">
            <w:pPr>
              <w:shd w:val="clear" w:color="auto" w:fill="FFFFFF"/>
              <w:jc w:val="center"/>
            </w:pPr>
            <w:r w:rsidRPr="00206E77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№ изменяемого земельного участка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62AC8" w:rsidRPr="00206E77" w:rsidRDefault="00062AC8" w:rsidP="00062AC8">
            <w:pPr>
              <w:shd w:val="clear" w:color="auto" w:fill="FFFFFF"/>
              <w:spacing w:line="274" w:lineRule="exact"/>
              <w:ind w:left="163" w:right="168"/>
              <w:jc w:val="center"/>
            </w:pPr>
            <w:r w:rsidRPr="00206E77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Площадь земельного </w:t>
            </w:r>
            <w:r w:rsidRPr="00206E7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участка, га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62AC8" w:rsidRPr="00206E77" w:rsidRDefault="00062AC8">
            <w:pPr>
              <w:shd w:val="clear" w:color="auto" w:fill="FFFFFF"/>
              <w:jc w:val="center"/>
            </w:pPr>
            <w:r w:rsidRPr="00206E77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Категория земель</w:t>
            </w:r>
          </w:p>
        </w:tc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62AC8" w:rsidRPr="00206E77" w:rsidRDefault="00062AC8">
            <w:pPr>
              <w:shd w:val="clear" w:color="auto" w:fill="FFFFFF"/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206E77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Возможные способы образования земельных участков</w:t>
            </w:r>
          </w:p>
        </w:tc>
      </w:tr>
      <w:tr w:rsidR="00062AC8" w:rsidRPr="00206E77" w:rsidTr="006821C0">
        <w:trPr>
          <w:trHeight w:hRule="exact" w:val="993"/>
          <w:jc w:val="center"/>
        </w:trPr>
        <w:tc>
          <w:tcPr>
            <w:tcW w:w="21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62AC8" w:rsidRPr="00206E77" w:rsidRDefault="00C44781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6E77">
              <w:rPr>
                <w:rFonts w:ascii="Times New Roman" w:hAnsi="Times New Roman" w:cs="Times New Roman"/>
                <w:sz w:val="24"/>
                <w:szCs w:val="24"/>
              </w:rPr>
              <w:t>86:02:0000000:6709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62AC8" w:rsidRPr="00206E77" w:rsidRDefault="00F436DC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2,4853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62AC8" w:rsidRPr="00206E77" w:rsidRDefault="00062AC8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6E77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Земли лесного фонда</w:t>
            </w:r>
          </w:p>
        </w:tc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62AC8" w:rsidRPr="00206E77" w:rsidRDefault="00C44781" w:rsidP="00C44781">
            <w:pPr>
              <w:shd w:val="clear" w:color="auto" w:fill="FFFFFF"/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206E77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Образование части земельного участка с кадастровым номером </w:t>
            </w:r>
            <w:r w:rsidRPr="00206E77">
              <w:rPr>
                <w:rFonts w:ascii="Times New Roman" w:hAnsi="Times New Roman" w:cs="Times New Roman"/>
                <w:sz w:val="24"/>
                <w:szCs w:val="24"/>
              </w:rPr>
              <w:t>86:02:0000000:6709</w:t>
            </w:r>
          </w:p>
        </w:tc>
      </w:tr>
    </w:tbl>
    <w:p w:rsidR="00C44781" w:rsidRDefault="00C44781" w:rsidP="00C44781">
      <w:pPr>
        <w:shd w:val="clear" w:color="auto" w:fill="FFFFFF"/>
        <w:ind w:right="885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E00E48" w:rsidRPr="009266B5" w:rsidRDefault="00C44781" w:rsidP="000F2040">
      <w:pPr>
        <w:shd w:val="clear" w:color="auto" w:fill="FFFFFF"/>
        <w:spacing w:after="811" w:line="274" w:lineRule="exact"/>
        <w:ind w:firstLine="851"/>
        <w:jc w:val="both"/>
      </w:pPr>
      <w:r w:rsidRPr="009266B5">
        <w:rPr>
          <w:rFonts w:ascii="Times New Roman" w:hAnsi="Times New Roman" w:cs="Times New Roman"/>
          <w:color w:val="000000"/>
          <w:sz w:val="24"/>
          <w:szCs w:val="24"/>
        </w:rPr>
        <w:t>1.2</w:t>
      </w:r>
      <w:r w:rsidR="0048282E" w:rsidRPr="009266B5">
        <w:rPr>
          <w:rFonts w:ascii="Times New Roman" w:hAnsi="Times New Roman" w:cs="Times New Roman"/>
          <w:color w:val="000000"/>
          <w:sz w:val="24"/>
          <w:szCs w:val="24"/>
        </w:rPr>
        <w:t xml:space="preserve">  </w:t>
      </w:r>
      <w:r w:rsidR="00E00E48" w:rsidRPr="009266B5">
        <w:rPr>
          <w:rFonts w:ascii="Times New Roman" w:hAnsi="Times New Roman" w:cs="Times New Roman"/>
          <w:color w:val="000000"/>
          <w:sz w:val="24"/>
          <w:szCs w:val="24"/>
        </w:rPr>
        <w:t>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</w:t>
      </w:r>
    </w:p>
    <w:p w:rsidR="00E00E48" w:rsidRPr="009266B5" w:rsidRDefault="00E00E48" w:rsidP="00C44781">
      <w:pPr>
        <w:shd w:val="clear" w:color="auto" w:fill="FFFFFF"/>
        <w:spacing w:before="509" w:after="811" w:line="274" w:lineRule="exact"/>
        <w:ind w:right="883"/>
        <w:sectPr w:rsidR="00E00E48" w:rsidRPr="009266B5" w:rsidSect="006A4F92">
          <w:footerReference w:type="default" r:id="rId8"/>
          <w:pgSz w:w="11909" w:h="16834"/>
          <w:pgMar w:top="1397" w:right="710" w:bottom="360" w:left="1276" w:header="720" w:footer="720" w:gutter="0"/>
          <w:cols w:space="60"/>
          <w:noEndnote/>
        </w:sectPr>
      </w:pPr>
    </w:p>
    <w:p w:rsidR="00E00E48" w:rsidRPr="009266B5" w:rsidRDefault="00E00E48">
      <w:pPr>
        <w:shd w:val="clear" w:color="auto" w:fill="FFFFFF"/>
        <w:sectPr w:rsidR="00E00E48" w:rsidRPr="009266B5">
          <w:type w:val="continuous"/>
          <w:pgSz w:w="11909" w:h="16834"/>
          <w:pgMar w:top="1397" w:right="360" w:bottom="360" w:left="5722" w:header="720" w:footer="720" w:gutter="0"/>
          <w:cols w:num="2" w:space="720" w:equalWidth="0">
            <w:col w:w="720" w:space="4387"/>
            <w:col w:w="720"/>
          </w:cols>
          <w:noEndnote/>
        </w:sectPr>
      </w:pPr>
      <w:r w:rsidRPr="009266B5">
        <w:lastRenderedPageBreak/>
        <w:br w:type="column"/>
      </w:r>
    </w:p>
    <w:p w:rsidR="00E00E48" w:rsidRPr="009266B5" w:rsidRDefault="00E00E48" w:rsidP="006821C0">
      <w:pPr>
        <w:shd w:val="clear" w:color="auto" w:fill="FFFFFF"/>
        <w:spacing w:line="278" w:lineRule="exact"/>
        <w:ind w:left="567" w:right="139" w:firstLine="851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266B5">
        <w:rPr>
          <w:rFonts w:ascii="Times New Roman" w:hAnsi="Times New Roman" w:cs="Times New Roman"/>
          <w:color w:val="000000"/>
          <w:sz w:val="24"/>
          <w:szCs w:val="24"/>
        </w:rPr>
        <w:lastRenderedPageBreak/>
        <w:t>Изъятие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 для размещения проектируемого объекта не требуется.</w:t>
      </w:r>
    </w:p>
    <w:p w:rsidR="000F2040" w:rsidRPr="009266B5" w:rsidRDefault="000F2040" w:rsidP="000F2040">
      <w:pPr>
        <w:shd w:val="clear" w:color="auto" w:fill="FFFFFF"/>
        <w:spacing w:line="278" w:lineRule="exact"/>
        <w:ind w:left="567" w:right="6" w:firstLine="851"/>
        <w:jc w:val="both"/>
      </w:pPr>
    </w:p>
    <w:p w:rsidR="00E00E48" w:rsidRPr="009266B5" w:rsidRDefault="000F2040" w:rsidP="000F2040">
      <w:pPr>
        <w:shd w:val="clear" w:color="auto" w:fill="FFFFFF"/>
        <w:tabs>
          <w:tab w:val="left" w:pos="2366"/>
        </w:tabs>
        <w:rPr>
          <w:rFonts w:ascii="Times New Roman" w:hAnsi="Times New Roman" w:cs="Times New Roman"/>
          <w:color w:val="000000"/>
          <w:sz w:val="24"/>
          <w:szCs w:val="24"/>
        </w:rPr>
      </w:pPr>
      <w:r w:rsidRPr="009266B5">
        <w:rPr>
          <w:rFonts w:ascii="Times New Roman" w:hAnsi="Times New Roman" w:cs="Times New Roman"/>
          <w:color w:val="000000"/>
          <w:sz w:val="24"/>
          <w:szCs w:val="24"/>
        </w:rPr>
        <w:t xml:space="preserve">                    </w:t>
      </w:r>
      <w:r w:rsidR="00E00E48" w:rsidRPr="009266B5">
        <w:rPr>
          <w:rFonts w:ascii="Times New Roman" w:hAnsi="Times New Roman" w:cs="Times New Roman"/>
          <w:color w:val="000000"/>
          <w:sz w:val="24"/>
          <w:szCs w:val="24"/>
        </w:rPr>
        <w:t>1.3</w:t>
      </w:r>
      <w:r w:rsidR="0048282E" w:rsidRPr="009266B5">
        <w:rPr>
          <w:rFonts w:ascii="Times New Roman" w:hAnsi="Times New Roman" w:cs="Times New Roman"/>
          <w:color w:val="000000"/>
          <w:sz w:val="24"/>
          <w:szCs w:val="24"/>
        </w:rPr>
        <w:t xml:space="preserve">  </w:t>
      </w:r>
      <w:r w:rsidR="00E00E48" w:rsidRPr="009266B5">
        <w:rPr>
          <w:rFonts w:ascii="Times New Roman" w:hAnsi="Times New Roman" w:cs="Times New Roman"/>
          <w:color w:val="000000"/>
          <w:sz w:val="24"/>
          <w:szCs w:val="24"/>
        </w:rPr>
        <w:t>Вид разрешенного использования образуемых земельных участков</w:t>
      </w:r>
    </w:p>
    <w:p w:rsidR="00964D3A" w:rsidRPr="009266B5" w:rsidRDefault="00964D3A" w:rsidP="000F2040">
      <w:pPr>
        <w:shd w:val="clear" w:color="auto" w:fill="FFFFFF"/>
        <w:tabs>
          <w:tab w:val="left" w:pos="2366"/>
        </w:tabs>
      </w:pPr>
    </w:p>
    <w:p w:rsidR="00E00E48" w:rsidRPr="009266B5" w:rsidRDefault="00E00E48" w:rsidP="006821C0">
      <w:pPr>
        <w:shd w:val="clear" w:color="auto" w:fill="FFFFFF"/>
        <w:spacing w:line="274" w:lineRule="exact"/>
        <w:ind w:left="567" w:right="139" w:firstLine="851"/>
        <w:jc w:val="both"/>
      </w:pPr>
      <w:r w:rsidRPr="009266B5">
        <w:rPr>
          <w:rFonts w:ascii="Times New Roman" w:hAnsi="Times New Roman" w:cs="Times New Roman"/>
          <w:color w:val="000000"/>
          <w:sz w:val="24"/>
          <w:szCs w:val="24"/>
        </w:rPr>
        <w:t>Виды</w:t>
      </w:r>
      <w:r w:rsidR="00EB3982" w:rsidRPr="009266B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266B5">
        <w:rPr>
          <w:rFonts w:ascii="Times New Roman" w:hAnsi="Times New Roman" w:cs="Times New Roman"/>
          <w:color w:val="000000"/>
          <w:sz w:val="24"/>
          <w:szCs w:val="24"/>
        </w:rPr>
        <w:t>разрешённого</w:t>
      </w:r>
      <w:r w:rsidR="00EB3982" w:rsidRPr="009266B5">
        <w:rPr>
          <w:rFonts w:ascii="Times New Roman" w:hAnsi="Times New Roman" w:cs="Times New Roman"/>
          <w:color w:val="000000"/>
          <w:sz w:val="24"/>
          <w:szCs w:val="24"/>
        </w:rPr>
        <w:t xml:space="preserve"> использования для </w:t>
      </w:r>
      <w:r w:rsidRPr="009266B5">
        <w:rPr>
          <w:rFonts w:ascii="Times New Roman" w:hAnsi="Times New Roman" w:cs="Times New Roman"/>
          <w:color w:val="000000"/>
          <w:sz w:val="24"/>
          <w:szCs w:val="24"/>
        </w:rPr>
        <w:t>земельных</w:t>
      </w:r>
      <w:r w:rsidR="00EB3982" w:rsidRPr="009266B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266B5">
        <w:rPr>
          <w:rFonts w:ascii="Times New Roman" w:hAnsi="Times New Roman" w:cs="Times New Roman"/>
          <w:color w:val="000000"/>
          <w:sz w:val="24"/>
          <w:szCs w:val="24"/>
        </w:rPr>
        <w:t>участков</w:t>
      </w:r>
      <w:r w:rsidR="00EB3982" w:rsidRPr="009266B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266B5">
        <w:rPr>
          <w:rFonts w:ascii="Times New Roman" w:hAnsi="Times New Roman" w:cs="Times New Roman"/>
          <w:color w:val="000000"/>
          <w:sz w:val="24"/>
          <w:szCs w:val="24"/>
        </w:rPr>
        <w:t>устанавливаются</w:t>
      </w:r>
      <w:r w:rsidR="00EB3982" w:rsidRPr="009266B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266B5">
        <w:rPr>
          <w:rFonts w:ascii="Times New Roman" w:hAnsi="Times New Roman" w:cs="Times New Roman"/>
          <w:color w:val="000000"/>
          <w:sz w:val="24"/>
          <w:szCs w:val="24"/>
        </w:rPr>
        <w:t>в соответствии со статьей 25 Лесного Кодекса Российской Федерации</w:t>
      </w:r>
      <w:r w:rsidRPr="009266B5">
        <w:rPr>
          <w:rFonts w:ascii="Times New Roman" w:hAnsi="Times New Roman" w:cs="Times New Roman"/>
          <w:color w:val="333333"/>
          <w:sz w:val="24"/>
          <w:szCs w:val="24"/>
        </w:rPr>
        <w:t>.</w:t>
      </w:r>
    </w:p>
    <w:p w:rsidR="00E00E48" w:rsidRPr="009266B5" w:rsidRDefault="00EB3982" w:rsidP="006821C0">
      <w:pPr>
        <w:shd w:val="clear" w:color="auto" w:fill="FFFFFF"/>
        <w:tabs>
          <w:tab w:val="left" w:leader="underscore" w:pos="10490"/>
        </w:tabs>
        <w:spacing w:line="278" w:lineRule="exact"/>
        <w:ind w:left="567" w:right="139" w:firstLine="851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266B5">
        <w:rPr>
          <w:rFonts w:ascii="Times New Roman" w:hAnsi="Times New Roman" w:cs="Times New Roman"/>
          <w:color w:val="000000"/>
          <w:sz w:val="24"/>
          <w:szCs w:val="24"/>
        </w:rPr>
        <w:t xml:space="preserve">Виды разрешённого </w:t>
      </w:r>
      <w:r w:rsidR="00E00E48" w:rsidRPr="009266B5">
        <w:rPr>
          <w:rFonts w:ascii="Times New Roman" w:hAnsi="Times New Roman" w:cs="Times New Roman"/>
          <w:color w:val="000000"/>
          <w:sz w:val="24"/>
          <w:szCs w:val="24"/>
        </w:rPr>
        <w:t>использов</w:t>
      </w:r>
      <w:r w:rsidRPr="009266B5">
        <w:rPr>
          <w:rFonts w:ascii="Times New Roman" w:hAnsi="Times New Roman" w:cs="Times New Roman"/>
          <w:color w:val="000000"/>
          <w:sz w:val="24"/>
          <w:szCs w:val="24"/>
        </w:rPr>
        <w:t xml:space="preserve">ания земельных участков, </w:t>
      </w:r>
      <w:r w:rsidR="006821C0" w:rsidRPr="009266B5">
        <w:rPr>
          <w:rFonts w:ascii="Times New Roman" w:hAnsi="Times New Roman" w:cs="Times New Roman"/>
          <w:color w:val="000000"/>
          <w:sz w:val="24"/>
          <w:szCs w:val="24"/>
        </w:rPr>
        <w:t xml:space="preserve">подлежащих </w:t>
      </w:r>
      <w:r w:rsidR="000545D0" w:rsidRPr="009266B5">
        <w:rPr>
          <w:rFonts w:ascii="Times New Roman" w:hAnsi="Times New Roman" w:cs="Times New Roman"/>
          <w:color w:val="000000"/>
          <w:sz w:val="24"/>
          <w:szCs w:val="24"/>
        </w:rPr>
        <w:t xml:space="preserve">межеванию </w:t>
      </w:r>
      <w:r w:rsidR="00E00E48" w:rsidRPr="009266B5">
        <w:rPr>
          <w:rFonts w:ascii="Times New Roman" w:hAnsi="Times New Roman" w:cs="Times New Roman"/>
          <w:color w:val="000000"/>
          <w:sz w:val="24"/>
          <w:szCs w:val="24"/>
        </w:rPr>
        <w:t>представлены в таблице</w:t>
      </w:r>
      <w:r w:rsidR="006821C0" w:rsidRPr="009266B5">
        <w:rPr>
          <w:rFonts w:ascii="Times New Roman" w:hAnsi="Times New Roman" w:cs="Times New Roman"/>
          <w:color w:val="000000"/>
          <w:sz w:val="24"/>
          <w:szCs w:val="24"/>
        </w:rPr>
        <w:t xml:space="preserve"> 2.</w:t>
      </w:r>
    </w:p>
    <w:p w:rsidR="006821C0" w:rsidRPr="009266B5" w:rsidRDefault="006821C0" w:rsidP="009027BF">
      <w:pPr>
        <w:shd w:val="clear" w:color="auto" w:fill="FFFFFF"/>
        <w:spacing w:before="278"/>
        <w:ind w:left="859" w:right="139"/>
        <w:jc w:val="right"/>
      </w:pPr>
      <w:r w:rsidRPr="009266B5">
        <w:rPr>
          <w:rFonts w:ascii="Times New Roman" w:hAnsi="Times New Roman" w:cs="Times New Roman"/>
          <w:color w:val="000000"/>
          <w:sz w:val="24"/>
          <w:szCs w:val="24"/>
        </w:rPr>
        <w:t>Таблица 2</w:t>
      </w:r>
    </w:p>
    <w:p w:rsidR="006821C0" w:rsidRPr="009266B5" w:rsidRDefault="006821C0" w:rsidP="000545D0">
      <w:pPr>
        <w:shd w:val="clear" w:color="auto" w:fill="FFFFFF"/>
        <w:tabs>
          <w:tab w:val="left" w:leader="underscore" w:pos="9859"/>
        </w:tabs>
        <w:spacing w:line="278" w:lineRule="exact"/>
        <w:ind w:left="567" w:firstLine="851"/>
      </w:pPr>
    </w:p>
    <w:tbl>
      <w:tblPr>
        <w:tblW w:w="0" w:type="auto"/>
        <w:tblInd w:w="607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763"/>
        <w:gridCol w:w="6160"/>
      </w:tblGrid>
      <w:tr w:rsidR="00E00E48" w:rsidRPr="009266B5" w:rsidTr="006821C0">
        <w:trPr>
          <w:trHeight w:hRule="exact" w:val="575"/>
        </w:trPr>
        <w:tc>
          <w:tcPr>
            <w:tcW w:w="37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00E48" w:rsidRPr="009266B5" w:rsidRDefault="00E00E48">
            <w:pPr>
              <w:shd w:val="clear" w:color="auto" w:fill="FFFFFF"/>
              <w:jc w:val="center"/>
              <w:rPr>
                <w:sz w:val="24"/>
                <w:szCs w:val="24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№ образуемого земельного участка</w:t>
            </w:r>
          </w:p>
        </w:tc>
        <w:tc>
          <w:tcPr>
            <w:tcW w:w="6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00E48" w:rsidRPr="009266B5" w:rsidRDefault="00E00E48">
            <w:pPr>
              <w:shd w:val="clear" w:color="auto" w:fill="FFFFFF"/>
              <w:spacing w:line="278" w:lineRule="exact"/>
              <w:ind w:left="696" w:right="696"/>
              <w:jc w:val="center"/>
              <w:rPr>
                <w:sz w:val="24"/>
                <w:szCs w:val="24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Наименование вида разрешённого использования земельного участка</w:t>
            </w:r>
          </w:p>
        </w:tc>
      </w:tr>
      <w:tr w:rsidR="00E00E48" w:rsidRPr="009266B5" w:rsidTr="006821C0">
        <w:trPr>
          <w:trHeight w:hRule="exact" w:val="374"/>
        </w:trPr>
        <w:tc>
          <w:tcPr>
            <w:tcW w:w="37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00E48" w:rsidRPr="009266B5" w:rsidRDefault="00E00E48">
            <w:pPr>
              <w:shd w:val="clear" w:color="auto" w:fill="FFFFFF"/>
              <w:jc w:val="center"/>
              <w:rPr>
                <w:sz w:val="24"/>
                <w:szCs w:val="24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6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00E48" w:rsidRPr="009266B5" w:rsidRDefault="00E00E48">
            <w:pPr>
              <w:shd w:val="clear" w:color="auto" w:fill="FFFFFF"/>
              <w:jc w:val="center"/>
              <w:rPr>
                <w:sz w:val="24"/>
                <w:szCs w:val="24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</w:tr>
      <w:tr w:rsidR="00E00E48" w:rsidRPr="009266B5" w:rsidTr="00315839">
        <w:trPr>
          <w:trHeight w:hRule="exact" w:val="1467"/>
        </w:trPr>
        <w:tc>
          <w:tcPr>
            <w:tcW w:w="37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00E48" w:rsidRPr="009266B5" w:rsidRDefault="006821C0">
            <w:pPr>
              <w:shd w:val="clear" w:color="auto" w:fill="FFFFFF"/>
              <w:jc w:val="center"/>
              <w:rPr>
                <w:sz w:val="24"/>
                <w:szCs w:val="24"/>
              </w:rPr>
            </w:pPr>
            <w:r w:rsidRPr="009266B5">
              <w:rPr>
                <w:rFonts w:ascii="Times New Roman" w:hAnsi="Times New Roman"/>
                <w:sz w:val="24"/>
                <w:szCs w:val="24"/>
              </w:rPr>
              <w:t>86:02:0000000:6709/чзу1</w:t>
            </w:r>
          </w:p>
        </w:tc>
        <w:tc>
          <w:tcPr>
            <w:tcW w:w="6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821C0" w:rsidRPr="009266B5" w:rsidRDefault="006821C0" w:rsidP="006821C0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266B5">
              <w:rPr>
                <w:rFonts w:ascii="Times New Roman" w:hAnsi="Times New Roman"/>
                <w:color w:val="000000"/>
                <w:sz w:val="24"/>
                <w:szCs w:val="24"/>
              </w:rPr>
              <w:t>Строительство, реконструкция, эксплуатация линейных объектов.</w:t>
            </w:r>
          </w:p>
          <w:p w:rsidR="00E00E48" w:rsidRPr="009266B5" w:rsidRDefault="00F436DC" w:rsidP="006821C0">
            <w:pPr>
              <w:shd w:val="clear" w:color="auto" w:fill="FFFFFF"/>
              <w:jc w:val="center"/>
              <w:rPr>
                <w:sz w:val="24"/>
                <w:szCs w:val="24"/>
              </w:rPr>
            </w:pPr>
            <w:r w:rsidRPr="009266B5">
              <w:rPr>
                <w:rFonts w:ascii="Times New Roman" w:hAnsi="Times New Roman"/>
                <w:sz w:val="24"/>
                <w:szCs w:val="24"/>
              </w:rPr>
              <w:t>Трасса перевозки бурового оборудования к поисково-оценочным скважинам №№8408П, 8409П, 8410П, 8411П Салымского 4 участка недр</w:t>
            </w:r>
          </w:p>
        </w:tc>
      </w:tr>
    </w:tbl>
    <w:p w:rsidR="006821C0" w:rsidRPr="009266B5" w:rsidRDefault="006821C0" w:rsidP="006821C0">
      <w:pPr>
        <w:shd w:val="clear" w:color="auto" w:fill="FFFFFF"/>
        <w:tabs>
          <w:tab w:val="left" w:pos="1397"/>
        </w:tabs>
        <w:spacing w:line="274" w:lineRule="exact"/>
        <w:ind w:left="584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E00E48" w:rsidRPr="009266B5" w:rsidRDefault="00E00E48" w:rsidP="00503484">
      <w:pPr>
        <w:shd w:val="clear" w:color="auto" w:fill="FFFFFF"/>
        <w:tabs>
          <w:tab w:val="left" w:pos="1397"/>
        </w:tabs>
        <w:spacing w:line="274" w:lineRule="exact"/>
        <w:ind w:left="584" w:right="139" w:firstLine="834"/>
        <w:jc w:val="both"/>
      </w:pPr>
      <w:r w:rsidRPr="009266B5">
        <w:rPr>
          <w:rFonts w:ascii="Times New Roman" w:hAnsi="Times New Roman" w:cs="Times New Roman"/>
          <w:color w:val="000000"/>
          <w:sz w:val="24"/>
          <w:szCs w:val="24"/>
        </w:rPr>
        <w:t>1.4</w:t>
      </w:r>
      <w:r w:rsidR="0048282E" w:rsidRPr="009266B5">
        <w:rPr>
          <w:color w:val="000000"/>
          <w:sz w:val="24"/>
          <w:szCs w:val="24"/>
        </w:rPr>
        <w:t xml:space="preserve">  </w:t>
      </w:r>
      <w:r w:rsidRPr="009266B5">
        <w:rPr>
          <w:rFonts w:ascii="Times New Roman" w:hAnsi="Times New Roman" w:cs="Times New Roman"/>
          <w:color w:val="000000"/>
          <w:sz w:val="24"/>
          <w:szCs w:val="24"/>
        </w:rPr>
        <w:t>Целевое назначение лесов, вид (виды) разрешенного использования лесного участка,</w:t>
      </w:r>
      <w:r w:rsidR="006821C0" w:rsidRPr="009266B5">
        <w:t xml:space="preserve"> </w:t>
      </w:r>
      <w:r w:rsidRPr="009266B5">
        <w:rPr>
          <w:rFonts w:ascii="Times New Roman" w:hAnsi="Times New Roman" w:cs="Times New Roman"/>
          <w:color w:val="000000"/>
          <w:sz w:val="24"/>
          <w:szCs w:val="24"/>
        </w:rPr>
        <w:t>количественные и качественные характеристики лесного участка, сведения о нахождении</w:t>
      </w:r>
      <w:r w:rsidR="006821C0" w:rsidRPr="009266B5">
        <w:t xml:space="preserve"> </w:t>
      </w:r>
      <w:r w:rsidRPr="009266B5">
        <w:rPr>
          <w:rFonts w:ascii="Times New Roman" w:hAnsi="Times New Roman" w:cs="Times New Roman"/>
          <w:color w:val="000000"/>
          <w:sz w:val="24"/>
          <w:szCs w:val="24"/>
        </w:rPr>
        <w:t>лесного участка в границах особо защитных участков лесов</w:t>
      </w:r>
    </w:p>
    <w:p w:rsidR="006821C0" w:rsidRPr="009266B5" w:rsidRDefault="006821C0" w:rsidP="00503484">
      <w:pPr>
        <w:shd w:val="clear" w:color="auto" w:fill="FFFFFF"/>
        <w:spacing w:line="274" w:lineRule="exact"/>
        <w:ind w:left="11" w:firstLine="834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E00E48" w:rsidRPr="009266B5" w:rsidRDefault="00E00E48" w:rsidP="00503484">
      <w:pPr>
        <w:shd w:val="clear" w:color="auto" w:fill="FFFFFF"/>
        <w:spacing w:line="274" w:lineRule="exact"/>
        <w:ind w:left="567" w:right="139" w:firstLine="851"/>
        <w:jc w:val="both"/>
      </w:pPr>
      <w:r w:rsidRPr="009266B5">
        <w:rPr>
          <w:rFonts w:ascii="Times New Roman" w:hAnsi="Times New Roman" w:cs="Times New Roman"/>
          <w:color w:val="000000"/>
          <w:sz w:val="24"/>
          <w:szCs w:val="24"/>
        </w:rPr>
        <w:t>Целевое назначение лесов, вид (виды) разрешенного использования лесных участков, количественные и качественные характеристики представлены в Приложении 1 - Качественные и количественные характеристики испрашиваемых земельных (лесных) участков.</w:t>
      </w:r>
    </w:p>
    <w:p w:rsidR="00497E9A" w:rsidRPr="009266B5" w:rsidRDefault="00497E9A" w:rsidP="00503484">
      <w:pPr>
        <w:shd w:val="clear" w:color="auto" w:fill="FFFFFF"/>
        <w:spacing w:line="274" w:lineRule="exact"/>
        <w:ind w:left="952" w:right="139" w:firstLine="851"/>
        <w:rPr>
          <w:rFonts w:ascii="Times New Roman" w:hAnsi="Times New Roman" w:cs="Times New Roman"/>
          <w:color w:val="000000"/>
          <w:sz w:val="24"/>
          <w:szCs w:val="24"/>
        </w:rPr>
      </w:pPr>
    </w:p>
    <w:p w:rsidR="00E00E48" w:rsidRPr="009266B5" w:rsidRDefault="00E00E48" w:rsidP="00503484">
      <w:pPr>
        <w:shd w:val="clear" w:color="auto" w:fill="FFFFFF"/>
        <w:spacing w:line="274" w:lineRule="exact"/>
        <w:ind w:left="567" w:right="139" w:firstLine="851"/>
        <w:jc w:val="both"/>
      </w:pPr>
      <w:r w:rsidRPr="009266B5">
        <w:rPr>
          <w:rFonts w:ascii="Times New Roman" w:hAnsi="Times New Roman" w:cs="Times New Roman"/>
          <w:color w:val="000000"/>
          <w:sz w:val="24"/>
          <w:szCs w:val="24"/>
        </w:rPr>
        <w:t>1.5</w:t>
      </w:r>
      <w:r w:rsidR="003009CB" w:rsidRPr="009266B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266B5">
        <w:rPr>
          <w:rFonts w:ascii="Times New Roman" w:hAnsi="Times New Roman" w:cs="Times New Roman"/>
          <w:color w:val="000000"/>
          <w:sz w:val="24"/>
          <w:szCs w:val="24"/>
        </w:rPr>
        <w:t>Сведения о границах территории, в отношении которой утвержден проект межевания, содержащие перечень координат характерных точек этих границ в системе координат, используемой для ведения Единого государственного реестра недвижимости</w:t>
      </w:r>
    </w:p>
    <w:p w:rsidR="00E00E48" w:rsidRPr="009266B5" w:rsidRDefault="00C351EB" w:rsidP="00503484">
      <w:pPr>
        <w:shd w:val="clear" w:color="auto" w:fill="FFFFFF"/>
        <w:spacing w:before="278" w:line="274" w:lineRule="exact"/>
        <w:ind w:left="567" w:right="139" w:firstLine="851"/>
        <w:jc w:val="both"/>
        <w:rPr>
          <w:sz w:val="24"/>
          <w:szCs w:val="24"/>
        </w:rPr>
      </w:pPr>
      <w:r w:rsidRPr="009266B5">
        <w:rPr>
          <w:rFonts w:ascii="Times New Roman" w:hAnsi="Times New Roman" w:cs="Times New Roman"/>
          <w:color w:val="000000"/>
          <w:sz w:val="24"/>
          <w:szCs w:val="24"/>
        </w:rPr>
        <w:t>Образуемый земельный участок</w:t>
      </w:r>
      <w:r w:rsidR="00E00E48" w:rsidRPr="009266B5">
        <w:rPr>
          <w:rFonts w:ascii="Times New Roman" w:hAnsi="Times New Roman" w:cs="Times New Roman"/>
          <w:color w:val="000000"/>
          <w:sz w:val="24"/>
          <w:szCs w:val="24"/>
        </w:rPr>
        <w:t xml:space="preserve"> под</w:t>
      </w:r>
      <w:r w:rsidR="004E622F" w:rsidRPr="009266B5">
        <w:rPr>
          <w:rFonts w:ascii="Times New Roman" w:hAnsi="Times New Roman" w:cs="Times New Roman"/>
          <w:color w:val="000000"/>
          <w:sz w:val="24"/>
          <w:szCs w:val="24"/>
        </w:rPr>
        <w:t xml:space="preserve"> объект</w:t>
      </w:r>
      <w:r w:rsidR="00E00E48" w:rsidRPr="009266B5">
        <w:rPr>
          <w:rFonts w:ascii="Times New Roman" w:hAnsi="Times New Roman" w:cs="Times New Roman"/>
          <w:color w:val="000000"/>
          <w:sz w:val="24"/>
          <w:szCs w:val="24"/>
        </w:rPr>
        <w:t xml:space="preserve"> «</w:t>
      </w:r>
      <w:r w:rsidR="00F436DC" w:rsidRPr="009266B5">
        <w:rPr>
          <w:rFonts w:ascii="Times New Roman" w:hAnsi="Times New Roman" w:cs="Times New Roman"/>
          <w:bCs/>
          <w:color w:val="000000"/>
          <w:sz w:val="24"/>
          <w:szCs w:val="24"/>
        </w:rPr>
        <w:t>Трасса перевозки бурового оборудования к поисково-оценочным скважинам №№8408П, 8409П, 8410П, 8411П Салымского 4 участка недр</w:t>
      </w:r>
      <w:r w:rsidRPr="009266B5">
        <w:rPr>
          <w:rFonts w:ascii="Times New Roman" w:hAnsi="Times New Roman" w:cs="Times New Roman"/>
          <w:color w:val="000000"/>
          <w:sz w:val="24"/>
          <w:szCs w:val="24"/>
        </w:rPr>
        <w:t>» не пересекае</w:t>
      </w:r>
      <w:r w:rsidR="00E00E48" w:rsidRPr="009266B5">
        <w:rPr>
          <w:rFonts w:ascii="Times New Roman" w:hAnsi="Times New Roman" w:cs="Times New Roman"/>
          <w:color w:val="000000"/>
          <w:sz w:val="24"/>
          <w:szCs w:val="24"/>
        </w:rPr>
        <w:t>т границ</w:t>
      </w:r>
      <w:r w:rsidRPr="009266B5">
        <w:rPr>
          <w:rFonts w:ascii="Times New Roman" w:hAnsi="Times New Roman" w:cs="Times New Roman"/>
          <w:color w:val="000000"/>
          <w:sz w:val="24"/>
          <w:szCs w:val="24"/>
        </w:rPr>
        <w:t>ы</w:t>
      </w:r>
      <w:r w:rsidR="00E00E48" w:rsidRPr="009266B5">
        <w:rPr>
          <w:rFonts w:ascii="Times New Roman" w:hAnsi="Times New Roman" w:cs="Times New Roman"/>
          <w:color w:val="000000"/>
          <w:sz w:val="24"/>
          <w:szCs w:val="24"/>
        </w:rPr>
        <w:t xml:space="preserve"> территории, в отношении которой был ранее утвержден проект межевания.</w:t>
      </w:r>
    </w:p>
    <w:p w:rsidR="00E00E48" w:rsidRPr="009266B5" w:rsidRDefault="00C351EB" w:rsidP="00503484">
      <w:pPr>
        <w:shd w:val="clear" w:color="auto" w:fill="FFFFFF"/>
        <w:spacing w:line="278" w:lineRule="exact"/>
        <w:ind w:left="567" w:right="139" w:firstLine="851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266B5">
        <w:rPr>
          <w:rFonts w:ascii="Times New Roman" w:hAnsi="Times New Roman" w:cs="Times New Roman"/>
          <w:color w:val="000000"/>
          <w:sz w:val="24"/>
          <w:szCs w:val="24"/>
        </w:rPr>
        <w:t xml:space="preserve">Перечень </w:t>
      </w:r>
      <w:r w:rsidR="00E00E48" w:rsidRPr="009266B5">
        <w:rPr>
          <w:rFonts w:ascii="Times New Roman" w:hAnsi="Times New Roman" w:cs="Times New Roman"/>
          <w:color w:val="000000"/>
          <w:sz w:val="24"/>
          <w:szCs w:val="24"/>
        </w:rPr>
        <w:t>коор</w:t>
      </w:r>
      <w:r w:rsidR="00A05DAD" w:rsidRPr="009266B5">
        <w:rPr>
          <w:rFonts w:ascii="Times New Roman" w:hAnsi="Times New Roman" w:cs="Times New Roman"/>
          <w:color w:val="000000"/>
          <w:sz w:val="24"/>
          <w:szCs w:val="24"/>
        </w:rPr>
        <w:t xml:space="preserve">динат характерных точек данных </w:t>
      </w:r>
      <w:r w:rsidR="002621ED" w:rsidRPr="009266B5">
        <w:rPr>
          <w:rFonts w:ascii="Times New Roman" w:hAnsi="Times New Roman" w:cs="Times New Roman"/>
          <w:color w:val="000000"/>
          <w:sz w:val="24"/>
          <w:szCs w:val="24"/>
        </w:rPr>
        <w:t xml:space="preserve">границ не приводится в связи с </w:t>
      </w:r>
      <w:r w:rsidR="00E00E48" w:rsidRPr="009266B5">
        <w:rPr>
          <w:rFonts w:ascii="Times New Roman" w:hAnsi="Times New Roman" w:cs="Times New Roman"/>
          <w:color w:val="000000"/>
          <w:sz w:val="24"/>
          <w:szCs w:val="24"/>
        </w:rPr>
        <w:t>их отсутствием.</w:t>
      </w:r>
    </w:p>
    <w:p w:rsidR="00C351EB" w:rsidRPr="009266B5" w:rsidRDefault="00C351EB" w:rsidP="00C351EB">
      <w:pPr>
        <w:shd w:val="clear" w:color="auto" w:fill="FFFFFF"/>
        <w:spacing w:line="278" w:lineRule="exact"/>
        <w:ind w:left="567" w:right="139" w:firstLine="993"/>
        <w:jc w:val="both"/>
        <w:rPr>
          <w:sz w:val="24"/>
          <w:szCs w:val="24"/>
        </w:rPr>
      </w:pPr>
    </w:p>
    <w:p w:rsidR="00E00E48" w:rsidRPr="009266B5" w:rsidRDefault="00E00E48" w:rsidP="00355D48">
      <w:pPr>
        <w:shd w:val="clear" w:color="auto" w:fill="FFFFFF"/>
        <w:ind w:left="992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9266B5">
        <w:rPr>
          <w:rFonts w:ascii="Times New Roman" w:hAnsi="Times New Roman" w:cs="Times New Roman"/>
          <w:color w:val="000000"/>
          <w:sz w:val="24"/>
          <w:szCs w:val="24"/>
        </w:rPr>
        <w:t>РАЗДЕЛ 2: ПРОЕКТ МЕЖЕВАНИЯ ТЕРРИТОРИИ. ЧЕРТЕЖИ МЕЖЕВАНИЯ</w:t>
      </w:r>
    </w:p>
    <w:p w:rsidR="00F77C3C" w:rsidRPr="009266B5" w:rsidRDefault="00F77C3C" w:rsidP="00355D48">
      <w:pPr>
        <w:shd w:val="clear" w:color="auto" w:fill="FFFFFF"/>
        <w:ind w:left="992"/>
        <w:jc w:val="center"/>
      </w:pPr>
    </w:p>
    <w:p w:rsidR="00E00E48" w:rsidRPr="009266B5" w:rsidRDefault="00E00E48" w:rsidP="00336420">
      <w:pPr>
        <w:shd w:val="clear" w:color="auto" w:fill="FFFFFF"/>
        <w:spacing w:line="278" w:lineRule="exact"/>
        <w:ind w:left="567" w:right="142" w:firstLine="845"/>
        <w:jc w:val="both"/>
        <w:sectPr w:rsidR="00E00E48" w:rsidRPr="009266B5" w:rsidSect="003F1078">
          <w:pgSz w:w="11909" w:h="16834"/>
          <w:pgMar w:top="914" w:right="571" w:bottom="360" w:left="709" w:header="720" w:footer="720" w:gutter="0"/>
          <w:cols w:space="60"/>
          <w:noEndnote/>
        </w:sectPr>
      </w:pPr>
      <w:r w:rsidRPr="009266B5">
        <w:rPr>
          <w:rFonts w:ascii="Times New Roman" w:hAnsi="Times New Roman" w:cs="Times New Roman"/>
          <w:color w:val="000000"/>
          <w:sz w:val="24"/>
          <w:szCs w:val="24"/>
        </w:rPr>
        <w:t>Чертежи с указанием границ образуемых земельных (лесных) участков, условные номера образуемых лесных участков, границы публичных сервитутов представлены в Приложении 1 -</w:t>
      </w:r>
      <w:r w:rsidR="00336420" w:rsidRPr="009266B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266B5">
        <w:rPr>
          <w:rFonts w:ascii="Times New Roman" w:hAnsi="Times New Roman" w:cs="Times New Roman"/>
          <w:color w:val="000000"/>
          <w:sz w:val="24"/>
          <w:szCs w:val="24"/>
        </w:rPr>
        <w:t>Качественные и количественные характеристики испрашиваемых земельных (лесных) участков.</w:t>
      </w:r>
    </w:p>
    <w:p w:rsidR="003F0E7C" w:rsidRDefault="005302E9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noProof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-55.4pt;margin-top:-5.4pt;width:593.4pt;height:839.55pt;z-index:-251656192;mso-position-horizontal-relative:text;mso-position-vertical-relative:text;mso-width-relative:page;mso-height-relative:page">
            <v:imagedata r:id="rId9" o:title="Качеств и кол характеристики стр"/>
          </v:shape>
        </w:pict>
      </w:r>
      <w:r w:rsidR="003009CB" w:rsidRPr="009266B5">
        <w:rPr>
          <w:rFonts w:ascii="Times New Roman" w:hAnsi="Times New Roman" w:cs="Times New Roman"/>
          <w:color w:val="000000"/>
          <w:sz w:val="24"/>
          <w:szCs w:val="24"/>
        </w:rPr>
        <w:t xml:space="preserve">                                                                                                                 </w:t>
      </w:r>
      <w:r w:rsidR="004B26F2" w:rsidRPr="009266B5">
        <w:rPr>
          <w:rFonts w:ascii="Times New Roman" w:hAnsi="Times New Roman" w:cs="Times New Roman"/>
          <w:color w:val="000000"/>
          <w:sz w:val="24"/>
          <w:szCs w:val="24"/>
        </w:rPr>
        <w:t xml:space="preserve">                              </w:t>
      </w:r>
      <w:r w:rsidR="00FF1289" w:rsidRPr="004B26F2">
        <w:rPr>
          <w:rFonts w:ascii="Times New Roman" w:hAnsi="Times New Roman" w:cs="Times New Roman"/>
          <w:b/>
          <w:color w:val="000000"/>
          <w:sz w:val="24"/>
          <w:szCs w:val="24"/>
        </w:rPr>
        <w:t>Приложении 1</w:t>
      </w: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5302E9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52" type="#_x0000_t202" style="position:absolute;margin-left:514.3pt;margin-top:41.4pt;width:23.7pt;height:19.45pt;z-index:251646976;visibility:visible;mso-height-percent:200;mso-wrap-distance-left:9pt;mso-wrap-distance-top:3.6pt;mso-wrap-distance-right:9pt;mso-wrap-distance-bottom:3.6pt;mso-position-horizontal-relative:text;mso-position-vertical-relative:text;mso-height-percent:200;mso-width-relative:margin;mso-height-relative:margin;v-text-anchor:top" strokecolor="white">
            <v:textbox style="mso-fit-shape-to-text:t">
              <w:txbxContent>
                <w:p w:rsidR="00AB22BE" w:rsidRDefault="00AB22BE">
                  <w:r>
                    <w:t>3</w:t>
                  </w:r>
                </w:p>
              </w:txbxContent>
            </v:textbox>
            <w10:wrap type="square"/>
          </v:shape>
        </w:pict>
      </w:r>
    </w:p>
    <w:p w:rsidR="00B712D8" w:rsidRDefault="005302E9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noProof/>
        </w:rPr>
        <w:lastRenderedPageBreak/>
        <w:pict>
          <v:shape id="_x0000_s1028" type="#_x0000_t75" style="position:absolute;margin-left:-57.25pt;margin-top:-46.6pt;width:593.8pt;height:840.1pt;z-index:-251655168;mso-position-horizontal-relative:text;mso-position-vertical-relative:text;mso-width-relative:page;mso-height-relative:page">
            <v:imagedata r:id="rId10" o:title="Качеств и кол характеристики стр"/>
          </v:shape>
        </w:pict>
      </w: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5302E9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</w:rPr>
        <w:pict>
          <v:rect id="_x0000_s1063" style="position:absolute;margin-left:11.55pt;margin-top:3.45pt;width:463.5pt;height:627.75pt;z-index:251656192" strokecolor="white"/>
        </w:pict>
      </w: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5302E9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</w:rPr>
        <w:pict>
          <v:shape id="_x0000_s1054" type="#_x0000_t202" style="position:absolute;margin-left:514.95pt;margin-top:50.05pt;width:23.7pt;height:19.45pt;z-index:251648000;visibility:visible;mso-height-percent:200;mso-wrap-distance-left:9pt;mso-wrap-distance-top:3.6pt;mso-wrap-distance-right:9pt;mso-wrap-distance-bottom:3.6pt;mso-position-horizontal-relative:text;mso-position-vertical-relative:text;mso-height-percent:200;mso-width-relative:margin;mso-height-relative:margin;v-text-anchor:top" strokecolor="white">
            <v:textbox style="mso-next-textbox:#_x0000_s1054;mso-fit-shape-to-text:t">
              <w:txbxContent>
                <w:p w:rsidR="00AB22BE" w:rsidRDefault="00AB22BE" w:rsidP="00AB22BE">
                  <w:r>
                    <w:t>4</w:t>
                  </w:r>
                </w:p>
              </w:txbxContent>
            </v:textbox>
            <w10:wrap type="square"/>
          </v:shape>
        </w:pict>
      </w: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5302E9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noProof/>
        </w:rPr>
        <w:pict>
          <v:shape id="_x0000_s1029" type="#_x0000_t75" style="position:absolute;margin-left:-56pt;margin-top:-45.2pt;width:592.8pt;height:838.7pt;z-index:-251654144;mso-position-horizontal-relative:text;mso-position-vertical-relative:text;mso-width-relative:page;mso-height-relative:page">
            <v:imagedata r:id="rId11" o:title="Качеств и кол характеристики стр"/>
          </v:shape>
        </w:pict>
      </w: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5302E9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</w:rPr>
        <w:pict>
          <v:rect id="_x0000_s1064" style="position:absolute;margin-left:31.2pt;margin-top:12.45pt;width:443.25pt;height:483.75pt;z-index:251657216;mso-position-horizontal:absolute;mso-position-vertical:absolute" strokecolor="white"/>
        </w:pict>
      </w: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5302E9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</w:rPr>
        <w:pict>
          <v:shape id="_x0000_s1055" type="#_x0000_t202" style="position:absolute;margin-left:513.1pt;margin-top:44.55pt;width:23.7pt;height:19.45pt;z-index:251649024;visibility:visible;mso-height-percent:200;mso-wrap-distance-left:9pt;mso-wrap-distance-top:3.6pt;mso-wrap-distance-right:9pt;mso-wrap-distance-bottom:3.6pt;mso-position-horizontal-relative:text;mso-position-vertical-relative:text;mso-height-percent:200;mso-width-relative:margin;mso-height-relative:margin;v-text-anchor:top" strokecolor="white">
            <v:textbox style="mso-fit-shape-to-text:t">
              <w:txbxContent>
                <w:p w:rsidR="00AB22BE" w:rsidRDefault="00AB22BE" w:rsidP="00AB22BE">
                  <w:r>
                    <w:t>5</w:t>
                  </w:r>
                </w:p>
              </w:txbxContent>
            </v:textbox>
            <w10:wrap type="square"/>
          </v:shape>
        </w:pict>
      </w: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5302E9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noProof/>
        </w:rPr>
        <w:pict>
          <v:shape id="_x0000_s1030" type="#_x0000_t75" style="position:absolute;margin-left:-56pt;margin-top:-46.1pt;width:594.35pt;height:840.85pt;z-index:-251653120;mso-position-horizontal-relative:text;mso-position-vertical-relative:text;mso-width-relative:page;mso-height-relative:page">
            <v:imagedata r:id="rId12" o:title="Качеств и кол характеристики стр"/>
          </v:shape>
        </w:pict>
      </w: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5302E9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</w:rPr>
        <w:pict>
          <v:rect id="_x0000_s1066" style="position:absolute;margin-left:24.5pt;margin-top:7.9pt;width:449.6pt;height:640.65pt;z-index:251658240" strokecolor="white"/>
        </w:pict>
      </w: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5302E9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</w:rPr>
        <w:pict>
          <v:shape id="_x0000_s1056" type="#_x0000_t202" style="position:absolute;margin-left:514.65pt;margin-top:41.4pt;width:23.7pt;height:19.45pt;z-index:251650048;visibility:visible;mso-height-percent:200;mso-wrap-distance-left:9pt;mso-wrap-distance-top:3.6pt;mso-wrap-distance-right:9pt;mso-wrap-distance-bottom:3.6pt;mso-position-horizontal-relative:text;mso-position-vertical-relative:text;mso-height-percent:200;mso-width-relative:margin;mso-height-relative:margin;v-text-anchor:top" strokecolor="white">
            <v:textbox style="mso-fit-shape-to-text:t">
              <w:txbxContent>
                <w:p w:rsidR="00AB22BE" w:rsidRDefault="00AB22BE" w:rsidP="00AB22BE">
                  <w:r>
                    <w:t>6</w:t>
                  </w:r>
                </w:p>
              </w:txbxContent>
            </v:textbox>
            <w10:wrap type="square"/>
          </v:shape>
        </w:pict>
      </w: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5302E9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noProof/>
        </w:rPr>
        <w:pict>
          <v:shape id="_x0000_s1031" type="#_x0000_t75" style="position:absolute;margin-left:-56pt;margin-top:-46.5pt;width:595.05pt;height:841.85pt;z-index:-251652096;mso-position-horizontal-relative:text;mso-position-vertical-relative:text;mso-width-relative:page;mso-height-relative:page">
            <v:imagedata r:id="rId13" o:title="Качеств и кол характеристики стр"/>
          </v:shape>
        </w:pict>
      </w: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5302E9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</w:rPr>
        <w:pict>
          <v:rect id="_x0000_s1067" style="position:absolute;margin-left:11.95pt;margin-top:1.95pt;width:442.9pt;height:410.2pt;z-index:251659264" strokecolor="white"/>
        </w:pict>
      </w: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5302E9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</w:rPr>
        <w:pict>
          <v:shape id="_x0000_s1057" type="#_x0000_t202" style="position:absolute;margin-left:515.35pt;margin-top:41.4pt;width:23.7pt;height:19.45pt;z-index:251651072;visibility:visible;mso-height-percent:200;mso-wrap-distance-left:9pt;mso-wrap-distance-top:3.6pt;mso-wrap-distance-right:9pt;mso-wrap-distance-bottom:3.6pt;mso-position-horizontal-relative:text;mso-position-vertical-relative:text;mso-height-percent:200;mso-width-relative:margin;mso-height-relative:margin;v-text-anchor:top" strokecolor="white">
            <v:textbox style="mso-fit-shape-to-text:t">
              <w:txbxContent>
                <w:p w:rsidR="00AB22BE" w:rsidRDefault="00AB22BE" w:rsidP="00AB22BE">
                  <w:r>
                    <w:t>7</w:t>
                  </w:r>
                </w:p>
              </w:txbxContent>
            </v:textbox>
            <w10:wrap type="square"/>
          </v:shape>
        </w:pict>
      </w: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5302E9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noProof/>
        </w:rPr>
        <w:pict>
          <v:shape id="_x0000_s1033" type="#_x0000_t75" style="position:absolute;margin-left:-56.65pt;margin-top:-45.5pt;width:593.95pt;height:839.55pt;z-index:-251651072;mso-position-horizontal-relative:text;mso-position-vertical-relative:text;mso-width-relative:page;mso-height-relative:page">
            <v:imagedata r:id="rId14" o:title="Качеств и кол характеристики стр"/>
          </v:shape>
        </w:pict>
      </w: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712D8" w:rsidRDefault="00B712D8" w:rsidP="0015440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FF1289" w:rsidRPr="009266B5" w:rsidRDefault="00FF1289" w:rsidP="00154407">
      <w:pPr>
        <w:rPr>
          <w:rFonts w:ascii="Times New Roman" w:hAnsi="Times New Roman" w:cs="Times New Roman"/>
          <w:sz w:val="24"/>
          <w:szCs w:val="24"/>
        </w:rPr>
      </w:pPr>
      <w:bookmarkStart w:id="1" w:name="RANGE!A1:V44"/>
      <w:bookmarkEnd w:id="1"/>
    </w:p>
    <w:p w:rsidR="003F0E7C" w:rsidRDefault="003F0E7C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5302E9" w:rsidP="0033642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shape id="_x0000_s1058" type="#_x0000_t202" style="position:absolute;margin-left:513.6pt;margin-top:41.4pt;width:23.7pt;height:19.45pt;z-index:251652096;visibility:visible;mso-height-percent:200;mso-wrap-distance-left:9pt;mso-wrap-distance-top:3.6pt;mso-wrap-distance-right:9pt;mso-wrap-distance-bottom:3.6pt;mso-position-horizontal-relative:text;mso-position-vertical-relative:text;mso-height-percent:200;mso-width-relative:margin;mso-height-relative:margin;v-text-anchor:top" strokecolor="white">
            <v:textbox style="mso-fit-shape-to-text:t">
              <w:txbxContent>
                <w:p w:rsidR="00AB22BE" w:rsidRDefault="00AB22BE" w:rsidP="00AB22BE">
                  <w:r>
                    <w:t>8</w:t>
                  </w:r>
                </w:p>
              </w:txbxContent>
            </v:textbox>
            <w10:wrap type="square"/>
          </v:shape>
        </w:pict>
      </w:r>
    </w:p>
    <w:p w:rsidR="00107A61" w:rsidRDefault="005302E9" w:rsidP="00336420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pict>
          <v:shape id="_x0000_s1034" type="#_x0000_t75" style="position:absolute;margin-left:-49.2pt;margin-top:-36.55pt;width:593.55pt;height:840pt;z-index:-251650048;mso-position-horizontal-relative:text;mso-position-vertical-relative:text;mso-width-relative:page;mso-height-relative:page">
            <v:imagedata r:id="rId15" o:title="Схема к кач и кол хар 2,4853 га"/>
          </v:shape>
        </w:pict>
      </w: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4671AF" w:rsidRDefault="005302E9" w:rsidP="00336420">
      <w:pPr>
        <w:rPr>
          <w:rFonts w:ascii="Times New Roman" w:hAnsi="Times New Roman" w:cs="Times New Roman"/>
          <w:sz w:val="24"/>
          <w:szCs w:val="24"/>
        </w:rPr>
        <w:sectPr w:rsidR="004671AF" w:rsidSect="004671AF">
          <w:pgSz w:w="11907" w:h="16840" w:code="9"/>
          <w:pgMar w:top="924" w:right="561" w:bottom="357" w:left="1134" w:header="720" w:footer="720" w:gutter="0"/>
          <w:cols w:space="60"/>
          <w:noEndnote/>
        </w:sectPr>
      </w:pPr>
      <w:r>
        <w:rPr>
          <w:rFonts w:ascii="Times New Roman" w:hAnsi="Times New Roman" w:cs="Times New Roman"/>
          <w:noProof/>
          <w:sz w:val="24"/>
          <w:szCs w:val="24"/>
        </w:rPr>
        <w:pict>
          <v:shape id="_x0000_s1059" type="#_x0000_t202" style="position:absolute;margin-left:513.65pt;margin-top:234.6pt;width:23.7pt;height:19.45pt;z-index:251653120;visibility:visible;mso-height-percent:200;mso-wrap-distance-left:9pt;mso-wrap-distance-top:3.6pt;mso-wrap-distance-right:9pt;mso-wrap-distance-bottom:3.6pt;mso-position-horizontal-relative:text;mso-position-vertical-relative:text;mso-height-percent:200;mso-width-relative:margin;mso-height-relative:margin;v-text-anchor:top" strokecolor="white">
            <v:textbox style="mso-fit-shape-to-text:t">
              <w:txbxContent>
                <w:p w:rsidR="00AB22BE" w:rsidRDefault="00AB22BE" w:rsidP="00AB22BE">
                  <w:r>
                    <w:t>9</w:t>
                  </w:r>
                </w:p>
              </w:txbxContent>
            </v:textbox>
            <w10:wrap type="square"/>
          </v:shape>
        </w:pict>
      </w:r>
    </w:p>
    <w:p w:rsidR="00107A61" w:rsidRDefault="005302E9" w:rsidP="00336420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pict>
          <v:shape id="_x0000_s1050" type="#_x0000_t75" style="position:absolute;margin-left:-15.35pt;margin-top:-55.05pt;width:839.5pt;height:593.1pt;z-index:-251649024;mso-position-horizontal-relative:text;mso-position-vertical-relative:text;mso-width-relative:page;mso-height-relative:page">
            <v:imagedata r:id="rId16" o:title="СХЕМА РАСПОЛОЖЕНИЯ И ГРАНИЦЫ ЛЕСНОГО УЧАСТКа стр"/>
          </v:shape>
        </w:pict>
      </w: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7B095D" w:rsidRDefault="007B095D" w:rsidP="007B095D">
      <w:pPr>
        <w:tabs>
          <w:tab w:val="left" w:pos="3619"/>
        </w:tabs>
        <w:rPr>
          <w:rFonts w:ascii="Times New Roman" w:hAnsi="Times New Roman" w:cs="Times New Roman"/>
          <w:sz w:val="24"/>
          <w:szCs w:val="24"/>
        </w:rPr>
      </w:pPr>
    </w:p>
    <w:p w:rsidR="004671AF" w:rsidRDefault="007B095D" w:rsidP="004671AF">
      <w:pPr>
        <w:tabs>
          <w:tab w:val="left" w:pos="3619"/>
        </w:tabs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4671AF">
        <w:rPr>
          <w:rFonts w:ascii="Times New Roman" w:hAnsi="Times New Roman" w:cs="Times New Roman"/>
          <w:sz w:val="24"/>
          <w:szCs w:val="24"/>
          <w:lang w:val="en-US"/>
        </w:rPr>
        <w:t>‘;</w:t>
      </w:r>
    </w:p>
    <w:p w:rsidR="004671AF" w:rsidRPr="004671AF" w:rsidRDefault="004671AF" w:rsidP="004671AF">
      <w:pPr>
        <w:rPr>
          <w:rFonts w:ascii="Times New Roman" w:hAnsi="Times New Roman" w:cs="Times New Roman"/>
          <w:sz w:val="24"/>
          <w:szCs w:val="24"/>
        </w:rPr>
      </w:pPr>
    </w:p>
    <w:p w:rsidR="004671AF" w:rsidRPr="004671AF" w:rsidRDefault="004671AF" w:rsidP="004671AF">
      <w:pPr>
        <w:rPr>
          <w:rFonts w:ascii="Times New Roman" w:hAnsi="Times New Roman" w:cs="Times New Roman"/>
          <w:sz w:val="24"/>
          <w:szCs w:val="24"/>
        </w:rPr>
      </w:pPr>
    </w:p>
    <w:p w:rsidR="004671AF" w:rsidRPr="004671AF" w:rsidRDefault="004671AF" w:rsidP="004671AF">
      <w:pPr>
        <w:rPr>
          <w:rFonts w:ascii="Times New Roman" w:hAnsi="Times New Roman" w:cs="Times New Roman"/>
          <w:sz w:val="24"/>
          <w:szCs w:val="24"/>
        </w:rPr>
      </w:pPr>
    </w:p>
    <w:p w:rsidR="004671AF" w:rsidRPr="004671AF" w:rsidRDefault="004671AF" w:rsidP="004671AF">
      <w:pPr>
        <w:rPr>
          <w:rFonts w:ascii="Times New Roman" w:hAnsi="Times New Roman" w:cs="Times New Roman"/>
          <w:sz w:val="24"/>
          <w:szCs w:val="24"/>
        </w:rPr>
      </w:pPr>
    </w:p>
    <w:p w:rsidR="004671AF" w:rsidRPr="004671AF" w:rsidRDefault="004671AF" w:rsidP="004671AF">
      <w:pPr>
        <w:rPr>
          <w:rFonts w:ascii="Times New Roman" w:hAnsi="Times New Roman" w:cs="Times New Roman"/>
          <w:sz w:val="24"/>
          <w:szCs w:val="24"/>
        </w:rPr>
      </w:pPr>
    </w:p>
    <w:p w:rsidR="004671AF" w:rsidRPr="004671AF" w:rsidRDefault="004671AF" w:rsidP="004671AF">
      <w:pPr>
        <w:rPr>
          <w:rFonts w:ascii="Times New Roman" w:hAnsi="Times New Roman" w:cs="Times New Roman"/>
          <w:sz w:val="24"/>
          <w:szCs w:val="24"/>
        </w:rPr>
      </w:pPr>
    </w:p>
    <w:p w:rsidR="004671AF" w:rsidRPr="004671AF" w:rsidRDefault="004671AF" w:rsidP="004671AF">
      <w:pPr>
        <w:rPr>
          <w:rFonts w:ascii="Times New Roman" w:hAnsi="Times New Roman" w:cs="Times New Roman"/>
          <w:sz w:val="24"/>
          <w:szCs w:val="24"/>
        </w:rPr>
      </w:pPr>
    </w:p>
    <w:p w:rsidR="004671AF" w:rsidRDefault="004671AF" w:rsidP="004671AF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5302E9" w:rsidP="00336420">
      <w:pPr>
        <w:rPr>
          <w:rFonts w:ascii="Times New Roman" w:hAnsi="Times New Roman" w:cs="Times New Roman"/>
          <w:sz w:val="24"/>
          <w:szCs w:val="24"/>
        </w:rPr>
        <w:sectPr w:rsidR="00107A61" w:rsidSect="002C24DA">
          <w:pgSz w:w="16840" w:h="11907" w:orient="landscape" w:code="9"/>
          <w:pgMar w:top="1134" w:right="924" w:bottom="561" w:left="357" w:header="720" w:footer="720" w:gutter="0"/>
          <w:cols w:space="60"/>
          <w:noEndnote/>
        </w:sectPr>
      </w:pPr>
      <w:r>
        <w:rPr>
          <w:rFonts w:ascii="Times New Roman" w:hAnsi="Times New Roman" w:cs="Times New Roman"/>
          <w:noProof/>
          <w:sz w:val="24"/>
          <w:szCs w:val="24"/>
        </w:rPr>
        <w:pict>
          <v:shape id="_x0000_s1060" type="#_x0000_t202" style="position:absolute;margin-left:1136.85pt;margin-top:414.15pt;width:33.75pt;height:19.45pt;z-index:251654144;visibility:visible;mso-height-percent:200;mso-wrap-distance-left:9pt;mso-wrap-distance-top:3.6pt;mso-wrap-distance-right:9pt;mso-wrap-distance-bottom:3.6pt;mso-position-horizontal-relative:text;mso-position-vertical-relative:text;mso-height-percent:200;mso-width-relative:margin;mso-height-relative:margin;v-text-anchor:top" strokecolor="white">
            <v:textbox style="mso-fit-shape-to-text:t">
              <w:txbxContent>
                <w:p w:rsidR="000555FB" w:rsidRDefault="000555FB" w:rsidP="000555FB">
                  <w:r>
                    <w:t>10</w:t>
                  </w:r>
                </w:p>
              </w:txbxContent>
            </v:textbox>
            <w10:wrap type="square"/>
          </v:shape>
        </w:pict>
      </w:r>
    </w:p>
    <w:p w:rsidR="00107A61" w:rsidRDefault="005302E9" w:rsidP="00336420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pict>
          <v:shape id="_x0000_s1051" type="#_x0000_t75" style="position:absolute;margin-left:-19.55pt;margin-top:-57.45pt;width:840.05pt;height:593.5pt;z-index:-251648000;mso-position-horizontal-relative:text;mso-position-vertical-relative:text;mso-width-relative:page;mso-height-relative:page">
            <v:imagedata r:id="rId17" o:title="СХЕМА РАСПОЛОЖЕНИЯ И ГРАНИЦЫ ЛЕСНОГО УЧАСТКа стр"/>
          </v:shape>
        </w:pict>
      </w: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107A61" w:rsidP="00336420">
      <w:pPr>
        <w:rPr>
          <w:rFonts w:ascii="Times New Roman" w:hAnsi="Times New Roman" w:cs="Times New Roman"/>
          <w:sz w:val="24"/>
          <w:szCs w:val="24"/>
        </w:rPr>
      </w:pPr>
    </w:p>
    <w:p w:rsidR="00107A61" w:rsidRDefault="005302E9" w:rsidP="0033642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shape id="_x0000_s1061" type="#_x0000_t202" style="position:absolute;margin-left:787.45pt;margin-top:47.55pt;width:33.05pt;height:19.45pt;z-index:251655168;visibility:visible;mso-height-percent:200;mso-wrap-distance-left:9pt;mso-wrap-distance-top:3.6pt;mso-wrap-distance-right:9pt;mso-wrap-distance-bottom:3.6pt;mso-position-horizontal-relative:text;mso-position-vertical-relative:text;mso-height-percent:200;mso-width-relative:margin;mso-height-relative:margin;v-text-anchor:top" strokecolor="white">
            <v:textbox style="mso-fit-shape-to-text:t">
              <w:txbxContent>
                <w:p w:rsidR="000555FB" w:rsidRDefault="000555FB" w:rsidP="000555FB">
                  <w:r>
                    <w:t>11</w:t>
                  </w:r>
                </w:p>
              </w:txbxContent>
            </v:textbox>
            <w10:wrap type="square"/>
          </v:shape>
        </w:pict>
      </w:r>
    </w:p>
    <w:sectPr w:rsidR="00107A61" w:rsidSect="002C24DA">
      <w:pgSz w:w="16840" w:h="11907" w:orient="landscape" w:code="9"/>
      <w:pgMar w:top="1134" w:right="924" w:bottom="561" w:left="357" w:header="720" w:footer="720" w:gutter="0"/>
      <w:cols w:space="6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C68DC" w:rsidRDefault="003C68DC" w:rsidP="009408F6">
      <w:r>
        <w:separator/>
      </w:r>
    </w:p>
  </w:endnote>
  <w:endnote w:type="continuationSeparator" w:id="0">
    <w:p w:rsidR="003C68DC" w:rsidRDefault="003C68DC" w:rsidP="009408F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B095D" w:rsidRDefault="007B095D">
    <w:pPr>
      <w:pStyle w:val="a5"/>
      <w:jc w:val="right"/>
    </w:pPr>
  </w:p>
  <w:p w:rsidR="007B095D" w:rsidRDefault="007B095D">
    <w:pPr>
      <w:pStyle w:val="a5"/>
      <w:jc w:val="right"/>
    </w:pPr>
    <w:r>
      <w:fldChar w:fldCharType="begin"/>
    </w:r>
    <w:r>
      <w:instrText>PAGE   \* MERGEFORMAT</w:instrText>
    </w:r>
    <w:r>
      <w:fldChar w:fldCharType="separate"/>
    </w:r>
    <w:r w:rsidR="005302E9">
      <w:rPr>
        <w:noProof/>
      </w:rPr>
      <w:t>9</w:t>
    </w:r>
    <w:r>
      <w:fldChar w:fldCharType="end"/>
    </w:r>
  </w:p>
  <w:p w:rsidR="003F0E7C" w:rsidRDefault="003F0E7C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C68DC" w:rsidRDefault="003C68DC" w:rsidP="009408F6">
      <w:r>
        <w:separator/>
      </w:r>
    </w:p>
  </w:footnote>
  <w:footnote w:type="continuationSeparator" w:id="0">
    <w:p w:rsidR="003C68DC" w:rsidRDefault="003C68DC" w:rsidP="009408F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6CFE1F5A"/>
    <w:multiLevelType w:val="singleLevel"/>
    <w:tmpl w:val="E47C2B48"/>
    <w:lvl w:ilvl="0">
      <w:start w:val="2"/>
      <w:numFmt w:val="decimal"/>
      <w:lvlText w:val="%1."/>
      <w:legacy w:legacy="1" w:legacySpace="0" w:legacyIndent="260"/>
      <w:lvlJc w:val="left"/>
      <w:rPr>
        <w:rFonts w:ascii="Times New Roman" w:hAnsi="Times New Roman" w:cs="Times New Roman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embedSystemFonts/>
  <w:bordersDoNotSurroundHeader/>
  <w:bordersDoNotSurroundFooter/>
  <w:doNotTrackMoves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footnoteLayoutLikeWW8/>
    <w:shapeLayoutLikeWW8/>
    <w:alignTablesRowByRow/>
    <w:forgetLastTabAlignment/>
    <w:adjustLineHeightInTable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2C5825"/>
    <w:rsid w:val="000545D0"/>
    <w:rsid w:val="000555FB"/>
    <w:rsid w:val="00062AC8"/>
    <w:rsid w:val="000F2040"/>
    <w:rsid w:val="00101D68"/>
    <w:rsid w:val="001079FF"/>
    <w:rsid w:val="00107A61"/>
    <w:rsid w:val="0011057B"/>
    <w:rsid w:val="00113A06"/>
    <w:rsid w:val="001322BF"/>
    <w:rsid w:val="00154407"/>
    <w:rsid w:val="0017332D"/>
    <w:rsid w:val="0019589C"/>
    <w:rsid w:val="00206E77"/>
    <w:rsid w:val="002621ED"/>
    <w:rsid w:val="00277879"/>
    <w:rsid w:val="002B6479"/>
    <w:rsid w:val="002C24DA"/>
    <w:rsid w:val="002C5825"/>
    <w:rsid w:val="002D7D79"/>
    <w:rsid w:val="002E148F"/>
    <w:rsid w:val="003009CB"/>
    <w:rsid w:val="00310CFE"/>
    <w:rsid w:val="00315839"/>
    <w:rsid w:val="00336420"/>
    <w:rsid w:val="00355D48"/>
    <w:rsid w:val="00360F07"/>
    <w:rsid w:val="003C68DC"/>
    <w:rsid w:val="003F0E7C"/>
    <w:rsid w:val="003F1078"/>
    <w:rsid w:val="00411DFA"/>
    <w:rsid w:val="00451E34"/>
    <w:rsid w:val="004671AF"/>
    <w:rsid w:val="0048264E"/>
    <w:rsid w:val="0048282E"/>
    <w:rsid w:val="00497E9A"/>
    <w:rsid w:val="004B26F2"/>
    <w:rsid w:val="004B58C9"/>
    <w:rsid w:val="004D32E2"/>
    <w:rsid w:val="004E1ABB"/>
    <w:rsid w:val="004E622F"/>
    <w:rsid w:val="00503484"/>
    <w:rsid w:val="005058CE"/>
    <w:rsid w:val="005302E9"/>
    <w:rsid w:val="0054628A"/>
    <w:rsid w:val="005A680C"/>
    <w:rsid w:val="006161A7"/>
    <w:rsid w:val="00622A59"/>
    <w:rsid w:val="00674EBD"/>
    <w:rsid w:val="006821C0"/>
    <w:rsid w:val="006A4F92"/>
    <w:rsid w:val="006A57EB"/>
    <w:rsid w:val="00701D25"/>
    <w:rsid w:val="00744E0E"/>
    <w:rsid w:val="007B095D"/>
    <w:rsid w:val="007D3199"/>
    <w:rsid w:val="00886A06"/>
    <w:rsid w:val="008F63BA"/>
    <w:rsid w:val="009027BF"/>
    <w:rsid w:val="009266B5"/>
    <w:rsid w:val="009408F6"/>
    <w:rsid w:val="0096099B"/>
    <w:rsid w:val="00964D3A"/>
    <w:rsid w:val="009A1943"/>
    <w:rsid w:val="00A05DAD"/>
    <w:rsid w:val="00A43944"/>
    <w:rsid w:val="00A521DC"/>
    <w:rsid w:val="00AB22BE"/>
    <w:rsid w:val="00AC066B"/>
    <w:rsid w:val="00AC2248"/>
    <w:rsid w:val="00AF0D26"/>
    <w:rsid w:val="00B14FE5"/>
    <w:rsid w:val="00B30AFF"/>
    <w:rsid w:val="00B335AF"/>
    <w:rsid w:val="00B44B08"/>
    <w:rsid w:val="00B50DF7"/>
    <w:rsid w:val="00B712D8"/>
    <w:rsid w:val="00B9209B"/>
    <w:rsid w:val="00BA22E0"/>
    <w:rsid w:val="00C351EB"/>
    <w:rsid w:val="00C44781"/>
    <w:rsid w:val="00C638D7"/>
    <w:rsid w:val="00CD2C25"/>
    <w:rsid w:val="00CE7DC8"/>
    <w:rsid w:val="00D70F25"/>
    <w:rsid w:val="00D94575"/>
    <w:rsid w:val="00DA4C45"/>
    <w:rsid w:val="00E00E48"/>
    <w:rsid w:val="00E91C6D"/>
    <w:rsid w:val="00E9775F"/>
    <w:rsid w:val="00EA610F"/>
    <w:rsid w:val="00EB3982"/>
    <w:rsid w:val="00F00546"/>
    <w:rsid w:val="00F276E0"/>
    <w:rsid w:val="00F436DC"/>
    <w:rsid w:val="00F54DC8"/>
    <w:rsid w:val="00F77C3C"/>
    <w:rsid w:val="00F80BE4"/>
    <w:rsid w:val="00F846CF"/>
    <w:rsid w:val="00FA17F2"/>
    <w:rsid w:val="00FC4B12"/>
    <w:rsid w:val="00FF12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69"/>
    <o:shapelayout v:ext="edit">
      <o:idmap v:ext="edit" data="1"/>
    </o:shapelayout>
  </w:shapeDefaults>
  <w:decimalSymbol w:val="."/>
  <w:listSeparator w:val=";"/>
  <w14:defaultImageDpi w14:val="0"/>
  <w15:docId w15:val="{E7808F69-E182-44E5-B166-2BC6907DFA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408F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link w:val="a3"/>
    <w:uiPriority w:val="99"/>
    <w:locked/>
    <w:rsid w:val="009408F6"/>
    <w:rPr>
      <w:rFonts w:ascii="Arial" w:hAnsi="Arial" w:cs="Arial"/>
      <w:sz w:val="20"/>
      <w:szCs w:val="20"/>
    </w:rPr>
  </w:style>
  <w:style w:type="paragraph" w:styleId="a5">
    <w:name w:val="footer"/>
    <w:basedOn w:val="a"/>
    <w:link w:val="a6"/>
    <w:uiPriority w:val="99"/>
    <w:unhideWhenUsed/>
    <w:rsid w:val="009408F6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link w:val="a5"/>
    <w:uiPriority w:val="99"/>
    <w:locked/>
    <w:rsid w:val="009408F6"/>
    <w:rPr>
      <w:rFonts w:ascii="Arial" w:hAnsi="Arial" w:cs="Arial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1285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70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661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27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175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459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36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976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38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254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262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217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96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04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37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723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D7AA92D-3BB1-4AE6-BEA2-0E4881A316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189</TotalTime>
  <Pages>11</Pages>
  <Words>765</Words>
  <Characters>4367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5122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Лобач Сергей Николаевич</dc:creator>
  <cp:keywords/>
  <dc:description/>
  <cp:lastModifiedBy>Светлана Неустроева</cp:lastModifiedBy>
  <cp:revision>40</cp:revision>
  <cp:lastPrinted>2021-03-24T06:40:00Z</cp:lastPrinted>
  <dcterms:created xsi:type="dcterms:W3CDTF">2020-07-29T08:41:00Z</dcterms:created>
  <dcterms:modified xsi:type="dcterms:W3CDTF">2021-03-26T09:48:00Z</dcterms:modified>
</cp:coreProperties>
</file>